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5D12" w14:textId="77777777" w:rsidR="00B826FD" w:rsidRDefault="00B826FD" w:rsidP="00B826FD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600X600 FLOOR STANDING DATA RACK - ECO NETCAB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42998302" w14:textId="77777777" w:rsidR="00B826FD" w:rsidRDefault="00B826FD" w:rsidP="00B826F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1643B34E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Quality Assembled ,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but quality built data and telecoms cabinet for your 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br/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adjustable 19-inch uprights, remove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sidepanels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>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range starts at just 18U, right up</w:t>
      </w:r>
      <w:r>
        <w:rPr>
          <w:rFonts w:ascii="Open Sans" w:hAnsi="Open Sans" w:cs="Open Sans"/>
          <w:color w:val="333E48"/>
          <w:sz w:val="21"/>
          <w:szCs w:val="21"/>
        </w:rPr>
        <w:br/>
        <w:t>to 42U 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  <w:t>600mm deep, or deeper 800mm for larger equipment deployments.</w:t>
      </w:r>
    </w:p>
    <w:p w14:paraId="3E426711" w14:textId="77777777" w:rsidR="00B826FD" w:rsidRDefault="00B826FD" w:rsidP="00B826F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478C5B4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36U high 600W 600D</w:t>
      </w:r>
    </w:p>
    <w:p w14:paraId="78454BA6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profiles, adjustable</w:t>
      </w:r>
      <w:r>
        <w:rPr>
          <w:rFonts w:ascii="Open Sans" w:hAnsi="Open Sans" w:cs="Open Sans"/>
          <w:color w:val="333E48"/>
          <w:sz w:val="21"/>
          <w:szCs w:val="21"/>
        </w:rPr>
        <w:br/>
        <w:t>Lockable vented glass door, reversible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panels, rear lockable door</w:t>
      </w:r>
      <w:r>
        <w:rPr>
          <w:rFonts w:ascii="Open Sans" w:hAnsi="Open Sans" w:cs="Open Sans"/>
          <w:color w:val="333E48"/>
          <w:sz w:val="21"/>
          <w:szCs w:val="21"/>
        </w:rPr>
        <w:br/>
        <w:t>Ideal for Networking, Broadcast &amp; PBX</w:t>
      </w:r>
      <w:r>
        <w:rPr>
          <w:rFonts w:ascii="Open Sans" w:hAnsi="Open Sans" w:cs="Open Sans"/>
          <w:color w:val="333E48"/>
          <w:sz w:val="21"/>
          <w:szCs w:val="21"/>
        </w:rPr>
        <w:br/>
        <w:t>Supplied with Castors and Jacking Feet</w:t>
      </w:r>
      <w:r>
        <w:rPr>
          <w:rFonts w:ascii="Open Sans" w:hAnsi="Open Sans" w:cs="Open Sans"/>
          <w:color w:val="333E48"/>
          <w:sz w:val="21"/>
          <w:szCs w:val="21"/>
        </w:rPr>
        <w:br/>
        <w:t>UK Assembled and quality assured</w:t>
      </w:r>
    </w:p>
    <w:p w14:paraId="15742787" w14:textId="77777777" w:rsidR="00B826FD" w:rsidRDefault="00B826FD" w:rsidP="00B826F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241D2236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CAB-FE-36U-66</w:t>
      </w:r>
    </w:p>
    <w:p w14:paraId="0CB645FD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CAB-FE-36U-66</w:t>
      </w:r>
    </w:p>
    <w:p w14:paraId="47A7C29E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100.0Kg</w:t>
      </w:r>
    </w:p>
    <w:p w14:paraId="09E1FAB9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600(width) x600(depth) x1780mm(height)</w:t>
      </w:r>
    </w:p>
    <w:p w14:paraId="3D5C3E15" w14:textId="77777777" w:rsidR="00B826FD" w:rsidRDefault="00B826FD" w:rsidP="00B826FD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16C69249" w14:textId="77777777" w:rsidR="00B826FD" w:rsidRDefault="00B826FD" w:rsidP="00B826FD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7BCC04"/>
            <w:sz w:val="21"/>
            <w:szCs w:val="21"/>
          </w:rPr>
          <w:t>Datasheet - CAB-FE-36U-66</w:t>
        </w:r>
      </w:hyperlink>
    </w:p>
    <w:p w14:paraId="3A74E995" w14:textId="0EDCAB04" w:rsidR="004A0A18" w:rsidRPr="00B826FD" w:rsidRDefault="004A0A18" w:rsidP="00B826FD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B826FD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A064" w14:textId="77777777" w:rsidR="00C951E5" w:rsidRDefault="00C951E5" w:rsidP="007F112D">
      <w:r>
        <w:separator/>
      </w:r>
    </w:p>
  </w:endnote>
  <w:endnote w:type="continuationSeparator" w:id="0">
    <w:p w14:paraId="4D456C79" w14:textId="77777777" w:rsidR="00C951E5" w:rsidRDefault="00C951E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E1C0" w14:textId="77777777" w:rsidR="00C951E5" w:rsidRDefault="00C951E5" w:rsidP="007F112D">
      <w:r>
        <w:separator/>
      </w:r>
    </w:p>
  </w:footnote>
  <w:footnote w:type="continuationSeparator" w:id="0">
    <w:p w14:paraId="61F28756" w14:textId="77777777" w:rsidR="00C951E5" w:rsidRDefault="00C951E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B826FD"/>
    <w:rsid w:val="00C23875"/>
    <w:rsid w:val="00C951E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_30886249-82c2-41b1-9a04-05a6317bff4e.pdf?v=15838509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2021-10-23T15:38:00Z</dcterms:modified>
</cp:coreProperties>
</file>